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1B6C" w14:textId="77777777" w:rsidR="008A06F2" w:rsidRPr="00A331DC" w:rsidRDefault="009B0BDF" w:rsidP="00A331DC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A331DC">
        <w:rPr>
          <w:b/>
          <w:sz w:val="40"/>
          <w:szCs w:val="40"/>
          <w:lang w:val="en-US"/>
        </w:rPr>
        <w:t xml:space="preserve">Liq </w:t>
      </w:r>
      <w:proofErr w:type="spellStart"/>
      <w:r w:rsidRPr="00A331DC">
        <w:rPr>
          <w:b/>
          <w:sz w:val="40"/>
          <w:szCs w:val="40"/>
          <w:lang w:val="en-US"/>
        </w:rPr>
        <w:t>conquista</w:t>
      </w:r>
      <w:proofErr w:type="spellEnd"/>
      <w:r w:rsidRPr="00A331DC">
        <w:rPr>
          <w:b/>
          <w:sz w:val="40"/>
          <w:szCs w:val="40"/>
          <w:lang w:val="en-US"/>
        </w:rPr>
        <w:t xml:space="preserve"> </w:t>
      </w:r>
      <w:proofErr w:type="spellStart"/>
      <w:r w:rsidRPr="00A331DC">
        <w:rPr>
          <w:b/>
          <w:sz w:val="40"/>
          <w:szCs w:val="40"/>
          <w:lang w:val="en-US"/>
        </w:rPr>
        <w:t>certificado</w:t>
      </w:r>
      <w:proofErr w:type="spellEnd"/>
      <w:r w:rsidRPr="00A331DC">
        <w:rPr>
          <w:b/>
          <w:sz w:val="40"/>
          <w:szCs w:val="40"/>
          <w:lang w:val="en-US"/>
        </w:rPr>
        <w:t xml:space="preserve"> Great Place </w:t>
      </w:r>
      <w:proofErr w:type="gramStart"/>
      <w:r w:rsidRPr="00A331DC">
        <w:rPr>
          <w:b/>
          <w:sz w:val="40"/>
          <w:szCs w:val="40"/>
          <w:lang w:val="en-US"/>
        </w:rPr>
        <w:t>To</w:t>
      </w:r>
      <w:proofErr w:type="gramEnd"/>
      <w:r w:rsidRPr="00A331DC">
        <w:rPr>
          <w:b/>
          <w:sz w:val="40"/>
          <w:szCs w:val="40"/>
          <w:lang w:val="en-US"/>
        </w:rPr>
        <w:t xml:space="preserve"> Work</w:t>
      </w:r>
    </w:p>
    <w:p w14:paraId="171AB6B2" w14:textId="6402828F" w:rsidR="00262628" w:rsidRPr="00262628" w:rsidRDefault="00E57C9E" w:rsidP="007200B2">
      <w:pPr>
        <w:spacing w:after="0" w:line="240" w:lineRule="auto"/>
        <w:jc w:val="center"/>
        <w:rPr>
          <w:sz w:val="24"/>
          <w:szCs w:val="24"/>
        </w:rPr>
      </w:pPr>
      <w:r w:rsidRPr="00E57C9E">
        <w:rPr>
          <w:i/>
          <w:sz w:val="24"/>
          <w:szCs w:val="24"/>
        </w:rPr>
        <w:t>Unidade do Acre</w:t>
      </w:r>
      <w:r w:rsidR="001B78F2">
        <w:rPr>
          <w:i/>
          <w:sz w:val="24"/>
          <w:szCs w:val="24"/>
        </w:rPr>
        <w:t xml:space="preserve"> </w:t>
      </w:r>
      <w:r w:rsidR="00B10406">
        <w:rPr>
          <w:i/>
          <w:sz w:val="24"/>
          <w:szCs w:val="24"/>
        </w:rPr>
        <w:t>recebe selo</w:t>
      </w:r>
      <w:r w:rsidR="00495186">
        <w:rPr>
          <w:i/>
          <w:sz w:val="24"/>
          <w:szCs w:val="24"/>
        </w:rPr>
        <w:t xml:space="preserve"> digital</w:t>
      </w:r>
      <w:r w:rsidR="00B10406">
        <w:rPr>
          <w:i/>
          <w:sz w:val="24"/>
          <w:szCs w:val="24"/>
        </w:rPr>
        <w:t xml:space="preserve"> pel</w:t>
      </w:r>
      <w:r w:rsidR="00726468">
        <w:rPr>
          <w:i/>
          <w:sz w:val="24"/>
          <w:szCs w:val="24"/>
        </w:rPr>
        <w:t>a</w:t>
      </w:r>
      <w:r w:rsidR="00B10406">
        <w:rPr>
          <w:i/>
          <w:sz w:val="24"/>
          <w:szCs w:val="24"/>
        </w:rPr>
        <w:t xml:space="preserve"> segunda vez </w:t>
      </w:r>
    </w:p>
    <w:p w14:paraId="76DF88DA" w14:textId="4F57980B" w:rsidR="00B02EFE" w:rsidRDefault="00262628" w:rsidP="00A331D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62628">
        <w:rPr>
          <w:sz w:val="24"/>
          <w:szCs w:val="24"/>
        </w:rPr>
        <w:t xml:space="preserve">A </w:t>
      </w:r>
      <w:hyperlink r:id="rId8" w:history="1">
        <w:r w:rsidRPr="0070258C">
          <w:rPr>
            <w:rStyle w:val="Hyperlink"/>
            <w:b/>
            <w:color w:val="auto"/>
            <w:sz w:val="24"/>
            <w:szCs w:val="24"/>
            <w:u w:val="none"/>
          </w:rPr>
          <w:t>Liq</w:t>
        </w:r>
      </w:hyperlink>
      <w:r>
        <w:rPr>
          <w:sz w:val="24"/>
          <w:szCs w:val="24"/>
        </w:rPr>
        <w:t xml:space="preserve">, </w:t>
      </w:r>
      <w:r w:rsidR="00F76DCB">
        <w:rPr>
          <w:sz w:val="24"/>
          <w:szCs w:val="24"/>
        </w:rPr>
        <w:t>principal</w:t>
      </w:r>
      <w:r>
        <w:rPr>
          <w:sz w:val="24"/>
          <w:szCs w:val="24"/>
        </w:rPr>
        <w:t xml:space="preserve"> empresa de Customer Experience do Brasil, </w:t>
      </w:r>
      <w:r w:rsidR="00B02EFE">
        <w:rPr>
          <w:sz w:val="24"/>
          <w:szCs w:val="24"/>
        </w:rPr>
        <w:t xml:space="preserve">anuncia </w:t>
      </w:r>
      <w:r w:rsidR="00B02EFE">
        <w:rPr>
          <w:rFonts w:cstheme="minorHAnsi"/>
          <w:sz w:val="24"/>
          <w:szCs w:val="24"/>
        </w:rPr>
        <w:t xml:space="preserve">a conquista do certificado </w:t>
      </w:r>
      <w:proofErr w:type="spellStart"/>
      <w:r w:rsidR="00B02EFE" w:rsidRPr="00890808">
        <w:rPr>
          <w:rFonts w:cstheme="minorHAnsi"/>
          <w:i/>
          <w:sz w:val="24"/>
          <w:szCs w:val="24"/>
        </w:rPr>
        <w:t>Great</w:t>
      </w:r>
      <w:proofErr w:type="spellEnd"/>
      <w:r w:rsidR="00B02EFE" w:rsidRPr="00890808">
        <w:rPr>
          <w:rFonts w:cstheme="minorHAnsi"/>
          <w:i/>
          <w:sz w:val="24"/>
          <w:szCs w:val="24"/>
        </w:rPr>
        <w:t xml:space="preserve"> </w:t>
      </w:r>
      <w:proofErr w:type="spellStart"/>
      <w:r w:rsidR="00B02EFE" w:rsidRPr="00890808">
        <w:rPr>
          <w:rFonts w:cstheme="minorHAnsi"/>
          <w:i/>
          <w:sz w:val="24"/>
          <w:szCs w:val="24"/>
        </w:rPr>
        <w:t>Place</w:t>
      </w:r>
      <w:proofErr w:type="spellEnd"/>
      <w:r w:rsidR="00B02EFE" w:rsidRPr="00890808">
        <w:rPr>
          <w:rFonts w:cstheme="minorHAnsi"/>
          <w:i/>
          <w:sz w:val="24"/>
          <w:szCs w:val="24"/>
        </w:rPr>
        <w:t xml:space="preserve"> </w:t>
      </w:r>
      <w:proofErr w:type="spellStart"/>
      <w:r w:rsidR="00B02EFE" w:rsidRPr="00890808">
        <w:rPr>
          <w:rFonts w:cstheme="minorHAnsi"/>
          <w:i/>
          <w:sz w:val="24"/>
          <w:szCs w:val="24"/>
        </w:rPr>
        <w:t>to</w:t>
      </w:r>
      <w:proofErr w:type="spellEnd"/>
      <w:r w:rsidR="00B02EFE" w:rsidRPr="00890808">
        <w:rPr>
          <w:rFonts w:cstheme="minorHAnsi"/>
          <w:i/>
          <w:sz w:val="24"/>
          <w:szCs w:val="24"/>
        </w:rPr>
        <w:t xml:space="preserve"> </w:t>
      </w:r>
      <w:proofErr w:type="spellStart"/>
      <w:r w:rsidR="00B02EFE" w:rsidRPr="00890808">
        <w:rPr>
          <w:rFonts w:cstheme="minorHAnsi"/>
          <w:i/>
          <w:sz w:val="24"/>
          <w:szCs w:val="24"/>
        </w:rPr>
        <w:t>Work</w:t>
      </w:r>
      <w:proofErr w:type="spellEnd"/>
      <w:r w:rsidR="00A331DC">
        <w:rPr>
          <w:rFonts w:cstheme="minorHAnsi"/>
          <w:i/>
          <w:sz w:val="24"/>
          <w:szCs w:val="24"/>
        </w:rPr>
        <w:t xml:space="preserve"> </w:t>
      </w:r>
      <w:r w:rsidR="00A331DC" w:rsidRPr="0070258C">
        <w:rPr>
          <w:rFonts w:cstheme="minorHAnsi"/>
          <w:sz w:val="24"/>
          <w:szCs w:val="24"/>
        </w:rPr>
        <w:t>(GPTW)</w:t>
      </w:r>
      <w:r w:rsidR="00B02EFE">
        <w:rPr>
          <w:rFonts w:cstheme="minorHAnsi"/>
          <w:sz w:val="24"/>
          <w:szCs w:val="24"/>
        </w:rPr>
        <w:t>, em reconhecimento ao trabalho d</w:t>
      </w:r>
      <w:r w:rsidR="0070258C">
        <w:rPr>
          <w:rFonts w:cstheme="minorHAnsi"/>
          <w:sz w:val="24"/>
          <w:szCs w:val="24"/>
        </w:rPr>
        <w:t>e sua</w:t>
      </w:r>
      <w:r w:rsidR="00B02EFE">
        <w:rPr>
          <w:rFonts w:cstheme="minorHAnsi"/>
          <w:sz w:val="24"/>
          <w:szCs w:val="24"/>
        </w:rPr>
        <w:t xml:space="preserve"> unidade do Acre. </w:t>
      </w:r>
      <w:r w:rsidR="0070258C">
        <w:rPr>
          <w:rFonts w:cstheme="minorHAnsi"/>
          <w:sz w:val="24"/>
          <w:szCs w:val="24"/>
        </w:rPr>
        <w:t>A regional</w:t>
      </w:r>
      <w:r w:rsidR="00B02EFE" w:rsidRPr="00CE4B2F">
        <w:rPr>
          <w:rFonts w:cstheme="minorHAnsi"/>
          <w:sz w:val="24"/>
          <w:szCs w:val="24"/>
        </w:rPr>
        <w:t xml:space="preserve"> recebe</w:t>
      </w:r>
      <w:r w:rsidR="00B02EFE">
        <w:rPr>
          <w:rFonts w:cstheme="minorHAnsi"/>
          <w:sz w:val="24"/>
          <w:szCs w:val="24"/>
        </w:rPr>
        <w:t xml:space="preserve"> pela </w:t>
      </w:r>
      <w:r w:rsidR="001B78F2">
        <w:rPr>
          <w:rFonts w:cstheme="minorHAnsi"/>
          <w:sz w:val="24"/>
          <w:szCs w:val="24"/>
        </w:rPr>
        <w:t>segunda</w:t>
      </w:r>
      <w:r w:rsidR="00B02EFE">
        <w:rPr>
          <w:rFonts w:cstheme="minorHAnsi"/>
          <w:sz w:val="24"/>
          <w:szCs w:val="24"/>
        </w:rPr>
        <w:t xml:space="preserve"> vez o selo digital da consultoria, que avalia o desempenho e as práticas organizacionais de empresas</w:t>
      </w:r>
      <w:r w:rsidR="00A331DC">
        <w:rPr>
          <w:rFonts w:cstheme="minorHAnsi"/>
          <w:sz w:val="24"/>
          <w:szCs w:val="24"/>
        </w:rPr>
        <w:t xml:space="preserve"> de todo o mundo,</w:t>
      </w:r>
      <w:r w:rsidR="00B02EFE">
        <w:rPr>
          <w:rFonts w:cstheme="minorHAnsi"/>
          <w:sz w:val="24"/>
          <w:szCs w:val="24"/>
        </w:rPr>
        <w:t xml:space="preserve"> </w:t>
      </w:r>
      <w:r w:rsidR="00346EFE">
        <w:rPr>
          <w:rFonts w:cstheme="minorHAnsi"/>
          <w:sz w:val="24"/>
          <w:szCs w:val="24"/>
        </w:rPr>
        <w:t xml:space="preserve">de acordo com a percepção </w:t>
      </w:r>
      <w:r w:rsidR="00A331DC">
        <w:rPr>
          <w:rFonts w:cstheme="minorHAnsi"/>
          <w:sz w:val="24"/>
          <w:szCs w:val="24"/>
        </w:rPr>
        <w:t xml:space="preserve">de seus </w:t>
      </w:r>
      <w:r w:rsidR="00346EFE">
        <w:rPr>
          <w:rFonts w:cstheme="minorHAnsi"/>
          <w:sz w:val="24"/>
          <w:szCs w:val="24"/>
        </w:rPr>
        <w:t>colaboradores.</w:t>
      </w:r>
      <w:r w:rsidR="001B78F2">
        <w:rPr>
          <w:rFonts w:cstheme="minorHAnsi"/>
          <w:sz w:val="24"/>
          <w:szCs w:val="24"/>
        </w:rPr>
        <w:t xml:space="preserve"> Em 2017, a unidade</w:t>
      </w:r>
      <w:r w:rsidR="0070258C">
        <w:rPr>
          <w:rFonts w:cstheme="minorHAnsi"/>
          <w:sz w:val="24"/>
          <w:szCs w:val="24"/>
        </w:rPr>
        <w:t xml:space="preserve"> do Acre</w:t>
      </w:r>
      <w:r w:rsidR="00A13550">
        <w:rPr>
          <w:rFonts w:cstheme="minorHAnsi"/>
          <w:sz w:val="24"/>
          <w:szCs w:val="24"/>
        </w:rPr>
        <w:t xml:space="preserve"> </w:t>
      </w:r>
      <w:r w:rsidR="0070258C">
        <w:rPr>
          <w:rFonts w:cstheme="minorHAnsi"/>
          <w:sz w:val="24"/>
          <w:szCs w:val="24"/>
        </w:rPr>
        <w:t>foi</w:t>
      </w:r>
      <w:r w:rsidR="001B78F2">
        <w:rPr>
          <w:rFonts w:cstheme="minorHAnsi"/>
          <w:sz w:val="24"/>
          <w:szCs w:val="24"/>
        </w:rPr>
        <w:t xml:space="preserve"> certificada</w:t>
      </w:r>
      <w:r w:rsidR="0070258C">
        <w:rPr>
          <w:rFonts w:cstheme="minorHAnsi"/>
          <w:sz w:val="24"/>
          <w:szCs w:val="24"/>
        </w:rPr>
        <w:t xml:space="preserve"> e</w:t>
      </w:r>
      <w:r w:rsidR="001B78F2">
        <w:rPr>
          <w:rFonts w:cstheme="minorHAnsi"/>
          <w:sz w:val="24"/>
          <w:szCs w:val="24"/>
        </w:rPr>
        <w:t xml:space="preserve"> também ocupou o ranking das melhores empresas para se trabalhar.</w:t>
      </w:r>
    </w:p>
    <w:p w14:paraId="15A05195" w14:textId="0CED0A9D" w:rsidR="0070258C" w:rsidRDefault="0052181D" w:rsidP="0070258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46EFE">
        <w:rPr>
          <w:rFonts w:cstheme="minorHAnsi"/>
          <w:sz w:val="24"/>
          <w:szCs w:val="24"/>
        </w:rPr>
        <w:t xml:space="preserve">Segundo </w:t>
      </w:r>
      <w:r>
        <w:rPr>
          <w:rFonts w:cstheme="minorHAnsi"/>
          <w:sz w:val="24"/>
          <w:szCs w:val="24"/>
        </w:rPr>
        <w:t xml:space="preserve">Cristiane </w:t>
      </w:r>
      <w:proofErr w:type="spellStart"/>
      <w:r>
        <w:rPr>
          <w:rFonts w:cstheme="minorHAnsi"/>
          <w:sz w:val="24"/>
          <w:szCs w:val="24"/>
        </w:rPr>
        <w:t>Cé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Chief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Human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Resources</w:t>
      </w:r>
      <w:proofErr w:type="spellEnd"/>
      <w:r>
        <w:rPr>
          <w:rFonts w:cstheme="minorHAnsi"/>
          <w:sz w:val="24"/>
          <w:szCs w:val="24"/>
        </w:rPr>
        <w:t xml:space="preserve"> Officer da Liq, a </w:t>
      </w:r>
      <w:r w:rsidR="00A331DC">
        <w:rPr>
          <w:rFonts w:cstheme="minorHAnsi"/>
          <w:sz w:val="24"/>
          <w:szCs w:val="24"/>
        </w:rPr>
        <w:t xml:space="preserve">conquista </w:t>
      </w:r>
      <w:r w:rsidR="00995800">
        <w:rPr>
          <w:rFonts w:cstheme="minorHAnsi"/>
          <w:sz w:val="24"/>
          <w:szCs w:val="24"/>
        </w:rPr>
        <w:t>demonstra</w:t>
      </w:r>
      <w:r w:rsidR="00283E2D">
        <w:rPr>
          <w:rFonts w:cstheme="minorHAnsi"/>
          <w:sz w:val="24"/>
          <w:szCs w:val="24"/>
        </w:rPr>
        <w:t xml:space="preserve"> </w:t>
      </w:r>
      <w:r w:rsidR="007D2DB6">
        <w:rPr>
          <w:rFonts w:cstheme="minorHAnsi"/>
          <w:sz w:val="24"/>
          <w:szCs w:val="24"/>
        </w:rPr>
        <w:t>o</w:t>
      </w:r>
      <w:r w:rsidR="0070258C">
        <w:rPr>
          <w:rFonts w:cstheme="minorHAnsi"/>
          <w:sz w:val="24"/>
          <w:szCs w:val="24"/>
        </w:rPr>
        <w:t xml:space="preserve"> </w:t>
      </w:r>
      <w:r w:rsidR="00283E2D">
        <w:rPr>
          <w:rFonts w:cstheme="minorHAnsi"/>
          <w:sz w:val="24"/>
          <w:szCs w:val="24"/>
        </w:rPr>
        <w:t xml:space="preserve">compromisso </w:t>
      </w:r>
      <w:r w:rsidR="007D2DB6">
        <w:rPr>
          <w:rFonts w:cstheme="minorHAnsi"/>
          <w:sz w:val="24"/>
          <w:szCs w:val="24"/>
        </w:rPr>
        <w:t xml:space="preserve">da empresa </w:t>
      </w:r>
      <w:r w:rsidR="00014833">
        <w:rPr>
          <w:rFonts w:cstheme="minorHAnsi"/>
          <w:sz w:val="24"/>
          <w:szCs w:val="24"/>
        </w:rPr>
        <w:t>em assegurar o</w:t>
      </w:r>
      <w:r w:rsidR="00283E2D">
        <w:rPr>
          <w:rFonts w:cstheme="minorHAnsi"/>
          <w:sz w:val="24"/>
          <w:szCs w:val="24"/>
        </w:rPr>
        <w:t xml:space="preserve"> bem-estar de </w:t>
      </w:r>
      <w:r w:rsidR="00A331DC">
        <w:rPr>
          <w:rFonts w:cstheme="minorHAnsi"/>
          <w:sz w:val="24"/>
          <w:szCs w:val="24"/>
        </w:rPr>
        <w:t>seus profissionais</w:t>
      </w:r>
      <w:r w:rsidR="007D2DB6">
        <w:rPr>
          <w:rFonts w:cstheme="minorHAnsi"/>
          <w:sz w:val="24"/>
          <w:szCs w:val="24"/>
        </w:rPr>
        <w:t xml:space="preserve"> e comprova o alto nível de engajamento com a companhia</w:t>
      </w:r>
      <w:r w:rsidR="00283E2D">
        <w:rPr>
          <w:rFonts w:cstheme="minorHAnsi"/>
          <w:sz w:val="24"/>
          <w:szCs w:val="24"/>
        </w:rPr>
        <w:t>. “</w:t>
      </w:r>
      <w:r w:rsidR="003A03C6">
        <w:rPr>
          <w:rFonts w:cstheme="minorHAnsi"/>
          <w:sz w:val="24"/>
          <w:szCs w:val="24"/>
        </w:rPr>
        <w:t xml:space="preserve">Em um ambiente cada vez mais dinâmico, o desafio das </w:t>
      </w:r>
      <w:r w:rsidR="00505603">
        <w:rPr>
          <w:rFonts w:cstheme="minorHAnsi"/>
          <w:sz w:val="24"/>
          <w:szCs w:val="24"/>
        </w:rPr>
        <w:t>empresas</w:t>
      </w:r>
      <w:r w:rsidR="003A03C6">
        <w:rPr>
          <w:rFonts w:cstheme="minorHAnsi"/>
          <w:sz w:val="24"/>
          <w:szCs w:val="24"/>
        </w:rPr>
        <w:t xml:space="preserve"> passa a ser</w:t>
      </w:r>
      <w:r w:rsidR="001B78F2">
        <w:rPr>
          <w:rFonts w:cstheme="minorHAnsi"/>
          <w:sz w:val="24"/>
          <w:szCs w:val="24"/>
        </w:rPr>
        <w:t xml:space="preserve"> não</w:t>
      </w:r>
      <w:r w:rsidR="003A03C6">
        <w:rPr>
          <w:rFonts w:cstheme="minorHAnsi"/>
          <w:sz w:val="24"/>
          <w:szCs w:val="24"/>
        </w:rPr>
        <w:t xml:space="preserve"> apenas o de atrair talentos, mas também o de reter. E ser uma das </w:t>
      </w:r>
      <w:r w:rsidR="00505603">
        <w:rPr>
          <w:rFonts w:cstheme="minorHAnsi"/>
          <w:sz w:val="24"/>
          <w:szCs w:val="24"/>
        </w:rPr>
        <w:t>companhias</w:t>
      </w:r>
      <w:r w:rsidR="003A03C6">
        <w:rPr>
          <w:rFonts w:cstheme="minorHAnsi"/>
          <w:sz w:val="24"/>
          <w:szCs w:val="24"/>
        </w:rPr>
        <w:t xml:space="preserve"> </w:t>
      </w:r>
      <w:r w:rsidR="00142163">
        <w:rPr>
          <w:rFonts w:cstheme="minorHAnsi"/>
          <w:sz w:val="24"/>
          <w:szCs w:val="24"/>
        </w:rPr>
        <w:t xml:space="preserve">validadas </w:t>
      </w:r>
      <w:r w:rsidR="003A03C6">
        <w:rPr>
          <w:rFonts w:cstheme="minorHAnsi"/>
          <w:sz w:val="24"/>
          <w:szCs w:val="24"/>
        </w:rPr>
        <w:t xml:space="preserve">pelo GPTW mostra que estamos no caminho certo”, afirma. </w:t>
      </w:r>
      <w:r w:rsidR="001B78F2">
        <w:rPr>
          <w:rFonts w:cstheme="minorHAnsi"/>
          <w:sz w:val="24"/>
          <w:szCs w:val="24"/>
        </w:rPr>
        <w:t xml:space="preserve"> </w:t>
      </w:r>
    </w:p>
    <w:p w14:paraId="42667F3F" w14:textId="7791DAA9" w:rsidR="009B0BDF" w:rsidRPr="00BF4FBF" w:rsidRDefault="009B0BDF" w:rsidP="0070258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6689D">
        <w:rPr>
          <w:rFonts w:cstheme="minorHAnsi"/>
          <w:sz w:val="24"/>
          <w:szCs w:val="24"/>
        </w:rPr>
        <w:t xml:space="preserve">O programa </w:t>
      </w:r>
      <w:proofErr w:type="spellStart"/>
      <w:r w:rsidRPr="00F6689D">
        <w:rPr>
          <w:rFonts w:cstheme="minorHAnsi"/>
          <w:sz w:val="24"/>
          <w:szCs w:val="24"/>
        </w:rPr>
        <w:t>G</w:t>
      </w:r>
      <w:r w:rsidR="00A331DC">
        <w:rPr>
          <w:rFonts w:cstheme="minorHAnsi"/>
          <w:sz w:val="24"/>
          <w:szCs w:val="24"/>
        </w:rPr>
        <w:t>reat</w:t>
      </w:r>
      <w:proofErr w:type="spellEnd"/>
      <w:r w:rsidR="00A331DC">
        <w:rPr>
          <w:rFonts w:cstheme="minorHAnsi"/>
          <w:sz w:val="24"/>
          <w:szCs w:val="24"/>
        </w:rPr>
        <w:t xml:space="preserve"> </w:t>
      </w:r>
      <w:proofErr w:type="spellStart"/>
      <w:r w:rsidRPr="00F6689D">
        <w:rPr>
          <w:rFonts w:cstheme="minorHAnsi"/>
          <w:sz w:val="24"/>
          <w:szCs w:val="24"/>
        </w:rPr>
        <w:t>P</w:t>
      </w:r>
      <w:r w:rsidR="00A331DC">
        <w:rPr>
          <w:rFonts w:cstheme="minorHAnsi"/>
          <w:sz w:val="24"/>
          <w:szCs w:val="24"/>
        </w:rPr>
        <w:t>lace</w:t>
      </w:r>
      <w:proofErr w:type="spellEnd"/>
      <w:r w:rsidR="00A331DC">
        <w:rPr>
          <w:rFonts w:cstheme="minorHAnsi"/>
          <w:sz w:val="24"/>
          <w:szCs w:val="24"/>
        </w:rPr>
        <w:t xml:space="preserve"> </w:t>
      </w:r>
      <w:proofErr w:type="spellStart"/>
      <w:r w:rsidRPr="00F6689D">
        <w:rPr>
          <w:rFonts w:cstheme="minorHAnsi"/>
          <w:sz w:val="24"/>
          <w:szCs w:val="24"/>
        </w:rPr>
        <w:t>T</w:t>
      </w:r>
      <w:r w:rsidR="00A331DC">
        <w:rPr>
          <w:rFonts w:cstheme="minorHAnsi"/>
          <w:sz w:val="24"/>
          <w:szCs w:val="24"/>
        </w:rPr>
        <w:t>o</w:t>
      </w:r>
      <w:proofErr w:type="spellEnd"/>
      <w:r w:rsidR="00A331DC">
        <w:rPr>
          <w:rFonts w:cstheme="minorHAnsi"/>
          <w:sz w:val="24"/>
          <w:szCs w:val="24"/>
        </w:rPr>
        <w:t xml:space="preserve"> </w:t>
      </w:r>
      <w:proofErr w:type="spellStart"/>
      <w:r w:rsidRPr="00F6689D">
        <w:rPr>
          <w:rFonts w:cstheme="minorHAnsi"/>
          <w:sz w:val="24"/>
          <w:szCs w:val="24"/>
        </w:rPr>
        <w:t>W</w:t>
      </w:r>
      <w:r w:rsidR="00A331DC">
        <w:rPr>
          <w:rFonts w:cstheme="minorHAnsi"/>
          <w:sz w:val="24"/>
          <w:szCs w:val="24"/>
        </w:rPr>
        <w:t>ork</w:t>
      </w:r>
      <w:proofErr w:type="spellEnd"/>
      <w:r w:rsidRPr="00F6689D">
        <w:rPr>
          <w:rFonts w:cstheme="minorHAnsi"/>
          <w:sz w:val="24"/>
          <w:szCs w:val="24"/>
        </w:rPr>
        <w:t xml:space="preserve"> </w:t>
      </w:r>
      <w:r w:rsidR="001B78F2">
        <w:rPr>
          <w:rFonts w:cstheme="minorHAnsi"/>
          <w:sz w:val="24"/>
          <w:szCs w:val="24"/>
        </w:rPr>
        <w:t>mapeia</w:t>
      </w:r>
      <w:r w:rsidRPr="00F6689D">
        <w:rPr>
          <w:rFonts w:cstheme="minorHAnsi"/>
          <w:sz w:val="24"/>
          <w:szCs w:val="24"/>
        </w:rPr>
        <w:t xml:space="preserve"> empresas que adot</w:t>
      </w:r>
      <w:r>
        <w:rPr>
          <w:rFonts w:cstheme="minorHAnsi"/>
          <w:sz w:val="24"/>
          <w:szCs w:val="24"/>
        </w:rPr>
        <w:t>a</w:t>
      </w:r>
      <w:r w:rsidRPr="00F6689D">
        <w:rPr>
          <w:rFonts w:cstheme="minorHAnsi"/>
          <w:sz w:val="24"/>
          <w:szCs w:val="24"/>
        </w:rPr>
        <w:t>m estratégias de desenvolvimento e gestão co</w:t>
      </w:r>
      <w:r>
        <w:rPr>
          <w:rFonts w:cstheme="minorHAnsi"/>
          <w:sz w:val="24"/>
          <w:szCs w:val="24"/>
        </w:rPr>
        <w:t>nsiderando iniciativas</w:t>
      </w:r>
      <w:r w:rsidRPr="00F6689D">
        <w:rPr>
          <w:rFonts w:cstheme="minorHAnsi"/>
          <w:sz w:val="24"/>
          <w:szCs w:val="24"/>
        </w:rPr>
        <w:t xml:space="preserve"> que permitam garantir colaboradores </w:t>
      </w:r>
      <w:r w:rsidR="008E09A1">
        <w:rPr>
          <w:rFonts w:cstheme="minorHAnsi"/>
          <w:sz w:val="24"/>
          <w:szCs w:val="24"/>
        </w:rPr>
        <w:t>satisfeitos com o ambiente em que trabalham</w:t>
      </w:r>
      <w:r w:rsidRPr="00F6689D">
        <w:rPr>
          <w:rFonts w:cstheme="minorHAnsi"/>
          <w:sz w:val="24"/>
          <w:szCs w:val="24"/>
        </w:rPr>
        <w:t xml:space="preserve">, processos eficientes e líderes inspiradores. </w:t>
      </w:r>
      <w:r w:rsidRPr="00890808">
        <w:rPr>
          <w:rFonts w:cstheme="minorHAnsi"/>
          <w:sz w:val="24"/>
          <w:szCs w:val="24"/>
        </w:rPr>
        <w:t xml:space="preserve">Por meio de ferramentas online de pesquisa e diagnóstico, a </w:t>
      </w:r>
      <w:r w:rsidR="00A331DC">
        <w:rPr>
          <w:rFonts w:cstheme="minorHAnsi"/>
          <w:sz w:val="24"/>
          <w:szCs w:val="24"/>
        </w:rPr>
        <w:t xml:space="preserve">consultoria </w:t>
      </w:r>
      <w:r w:rsidRPr="00890808">
        <w:rPr>
          <w:rFonts w:cstheme="minorHAnsi"/>
          <w:sz w:val="24"/>
          <w:szCs w:val="24"/>
        </w:rPr>
        <w:t>m</w:t>
      </w:r>
      <w:r w:rsidRPr="00F6689D">
        <w:rPr>
          <w:rFonts w:cstheme="minorHAnsi"/>
          <w:sz w:val="24"/>
          <w:szCs w:val="24"/>
        </w:rPr>
        <w:t>ede</w:t>
      </w:r>
      <w:r>
        <w:rPr>
          <w:rFonts w:cstheme="minorHAnsi"/>
          <w:sz w:val="24"/>
          <w:szCs w:val="24"/>
        </w:rPr>
        <w:t>, entre outros quesitos, qual é</w:t>
      </w:r>
      <w:r w:rsidRPr="00F6689D">
        <w:rPr>
          <w:rFonts w:cstheme="minorHAnsi"/>
          <w:sz w:val="24"/>
          <w:szCs w:val="24"/>
        </w:rPr>
        <w:t xml:space="preserve"> a percepção dos </w:t>
      </w:r>
      <w:r w:rsidR="007D2DB6">
        <w:rPr>
          <w:rFonts w:cstheme="minorHAnsi"/>
          <w:sz w:val="24"/>
          <w:szCs w:val="24"/>
        </w:rPr>
        <w:t>profissionais</w:t>
      </w:r>
      <w:r w:rsidR="007D2DB6" w:rsidRPr="00F6689D">
        <w:rPr>
          <w:rFonts w:cstheme="minorHAnsi"/>
          <w:sz w:val="24"/>
          <w:szCs w:val="24"/>
        </w:rPr>
        <w:t xml:space="preserve"> </w:t>
      </w:r>
      <w:r w:rsidRPr="00F6689D">
        <w:rPr>
          <w:rFonts w:cstheme="minorHAnsi"/>
          <w:sz w:val="24"/>
          <w:szCs w:val="24"/>
        </w:rPr>
        <w:t>em relação à empresa.</w:t>
      </w:r>
      <w:r w:rsidRPr="00BF4FBF">
        <w:rPr>
          <w:rFonts w:cstheme="minorHAnsi"/>
          <w:sz w:val="24"/>
          <w:szCs w:val="24"/>
        </w:rPr>
        <w:t xml:space="preserve"> </w:t>
      </w:r>
    </w:p>
    <w:p w14:paraId="712C5D9D" w14:textId="77777777" w:rsidR="009B0BDF" w:rsidRPr="00BF4FBF" w:rsidRDefault="009B0BDF" w:rsidP="00A331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4FBF">
        <w:rPr>
          <w:rFonts w:cstheme="minorHAnsi"/>
          <w:sz w:val="24"/>
          <w:szCs w:val="24"/>
        </w:rPr>
        <w:tab/>
        <w:t>A metodologia d</w:t>
      </w:r>
      <w:r>
        <w:rPr>
          <w:rFonts w:cstheme="minorHAnsi"/>
          <w:sz w:val="24"/>
          <w:szCs w:val="24"/>
        </w:rPr>
        <w:t>e</w:t>
      </w:r>
      <w:r w:rsidRPr="00BF4FBF">
        <w:rPr>
          <w:rFonts w:cstheme="minorHAnsi"/>
          <w:sz w:val="24"/>
          <w:szCs w:val="24"/>
        </w:rPr>
        <w:t xml:space="preserve"> certificação GPTW leva em </w:t>
      </w:r>
      <w:r w:rsidR="00E750E8">
        <w:rPr>
          <w:rFonts w:cstheme="minorHAnsi"/>
          <w:sz w:val="24"/>
          <w:szCs w:val="24"/>
        </w:rPr>
        <w:t>consideração</w:t>
      </w:r>
      <w:r w:rsidRPr="00BF4FBF">
        <w:rPr>
          <w:rFonts w:cstheme="minorHAnsi"/>
          <w:sz w:val="24"/>
          <w:szCs w:val="24"/>
        </w:rPr>
        <w:t xml:space="preserve"> </w:t>
      </w:r>
      <w:r w:rsidR="00E750E8">
        <w:rPr>
          <w:rFonts w:cstheme="minorHAnsi"/>
          <w:sz w:val="24"/>
          <w:szCs w:val="24"/>
        </w:rPr>
        <w:t xml:space="preserve">inúmeros </w:t>
      </w:r>
      <w:r w:rsidRPr="00BF4FBF">
        <w:rPr>
          <w:rFonts w:cstheme="minorHAnsi"/>
          <w:sz w:val="24"/>
          <w:szCs w:val="24"/>
        </w:rPr>
        <w:t>critérios de análise, como Respeito, Credibilidade, Imparcialidade, Camaradagem e Orgulho em Pertencer</w:t>
      </w:r>
      <w:r w:rsidR="002064A7">
        <w:rPr>
          <w:rFonts w:cstheme="minorHAnsi"/>
          <w:sz w:val="24"/>
          <w:szCs w:val="24"/>
        </w:rPr>
        <w:t xml:space="preserve"> à empresa</w:t>
      </w:r>
      <w:r>
        <w:rPr>
          <w:rFonts w:cstheme="minorHAnsi"/>
          <w:sz w:val="24"/>
          <w:szCs w:val="24"/>
        </w:rPr>
        <w:t>. Ao todo, o ranking avalia</w:t>
      </w:r>
      <w:r w:rsidRPr="00BF4F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as principais companhias do </w:t>
      </w:r>
      <w:r w:rsidR="002064A7">
        <w:rPr>
          <w:rFonts w:cstheme="minorHAnsi"/>
          <w:sz w:val="24"/>
          <w:szCs w:val="24"/>
        </w:rPr>
        <w:t>mundo</w:t>
      </w:r>
      <w:r>
        <w:rPr>
          <w:rFonts w:cstheme="minorHAnsi"/>
          <w:sz w:val="24"/>
          <w:szCs w:val="24"/>
        </w:rPr>
        <w:t xml:space="preserve">, selecionando </w:t>
      </w:r>
      <w:r w:rsidRPr="00BF4FBF">
        <w:rPr>
          <w:rFonts w:cstheme="minorHAnsi"/>
          <w:sz w:val="24"/>
          <w:szCs w:val="24"/>
        </w:rPr>
        <w:t>práticas</w:t>
      </w:r>
      <w:r>
        <w:rPr>
          <w:rFonts w:cstheme="minorHAnsi"/>
          <w:sz w:val="24"/>
          <w:szCs w:val="24"/>
        </w:rPr>
        <w:t xml:space="preserve"> e ações</w:t>
      </w:r>
      <w:r w:rsidRPr="00BF4FBF">
        <w:rPr>
          <w:rFonts w:cstheme="minorHAnsi"/>
          <w:sz w:val="24"/>
          <w:szCs w:val="24"/>
        </w:rPr>
        <w:t xml:space="preserve"> culturais</w:t>
      </w:r>
      <w:r>
        <w:rPr>
          <w:rFonts w:cstheme="minorHAnsi"/>
          <w:sz w:val="24"/>
          <w:szCs w:val="24"/>
        </w:rPr>
        <w:t xml:space="preserve"> que reforçam a eficiência e o bem-estar, dentro do ambiente corporativo</w:t>
      </w:r>
      <w:r w:rsidRPr="00BF4FBF">
        <w:rPr>
          <w:rFonts w:cstheme="minorHAnsi"/>
          <w:sz w:val="24"/>
          <w:szCs w:val="24"/>
        </w:rPr>
        <w:t>.</w:t>
      </w:r>
    </w:p>
    <w:p w14:paraId="4E10460C" w14:textId="5B7C6B7C" w:rsidR="0070258C" w:rsidRDefault="0070258C" w:rsidP="0070258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certificação foi conquistada após os colaboradores do site Acre participarem de uma pesquisa aplicada pela própria GPTW. O processo incluiu um questionário, com perguntas referentes ao ambiente de trabalho e clima organizacional. Os testes são realizados de forma espontânea e anônima. Se a empresa atingir nota 70 (ou mais) na pesquisa, a organização é certificada com o selo digital, válido por um ano, e pode concorrer ao ranking de melhores empresas. Em anos anteriores, outras unidades da Liq também receberam destaque na classificação GPTW, incluindo os sites da Paraíba, Ceará e São Paulo. </w:t>
      </w:r>
    </w:p>
    <w:p w14:paraId="615C177E" w14:textId="77777777" w:rsidR="00C80369" w:rsidRDefault="00C80369" w:rsidP="00A331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FE3483" w14:textId="77777777" w:rsidR="00E57C9E" w:rsidRPr="00C52022" w:rsidRDefault="00E57C9E" w:rsidP="00A331DC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52022">
        <w:rPr>
          <w:rFonts w:cstheme="minorHAnsi"/>
          <w:b/>
          <w:color w:val="000000" w:themeColor="text1"/>
          <w:sz w:val="24"/>
          <w:szCs w:val="24"/>
        </w:rPr>
        <w:t xml:space="preserve">Sobre a </w:t>
      </w:r>
      <w:hyperlink r:id="rId9" w:history="1">
        <w:r w:rsidRPr="00A331DC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Liq</w:t>
        </w:r>
      </w:hyperlink>
    </w:p>
    <w:p w14:paraId="4731431B" w14:textId="77777777" w:rsidR="00A331DC" w:rsidRDefault="00E57C9E" w:rsidP="00A331DC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0" w:history="1">
        <w:r w:rsidRPr="00A331DC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Liq</w:t>
        </w:r>
      </w:hyperlink>
      <w:r w:rsidRPr="00A94454">
        <w:rPr>
          <w:rFonts w:cstheme="minorHAnsi"/>
          <w:sz w:val="24"/>
          <w:szCs w:val="24"/>
        </w:rPr>
        <w:t xml:space="preserve"> 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é </w:t>
      </w:r>
      <w:r>
        <w:rPr>
          <w:rFonts w:cstheme="minorHAnsi"/>
          <w:color w:val="000000" w:themeColor="text1"/>
          <w:sz w:val="24"/>
          <w:szCs w:val="24"/>
        </w:rPr>
        <w:t xml:space="preserve">a 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principal empresa de </w:t>
      </w:r>
      <w:r w:rsidRPr="007A276B">
        <w:rPr>
          <w:rFonts w:cstheme="minorHAnsi"/>
          <w:i/>
          <w:color w:val="000000" w:themeColor="text1"/>
          <w:sz w:val="24"/>
          <w:szCs w:val="24"/>
        </w:rPr>
        <w:t>Customer Experience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 do Brasil</w:t>
      </w:r>
      <w:r>
        <w:rPr>
          <w:rFonts w:cstheme="minorHAnsi"/>
          <w:color w:val="000000" w:themeColor="text1"/>
          <w:sz w:val="24"/>
          <w:szCs w:val="24"/>
        </w:rPr>
        <w:t>. Com 30 mil colaboradores e 16 unidades espalhadas em 10 estados do País, a companhia registra mais de 1 bilhão de interações por ano, sempre atuando com o objetivo de a</w:t>
      </w:r>
      <w:r w:rsidRPr="00C52022">
        <w:rPr>
          <w:rFonts w:cstheme="minorHAnsi"/>
          <w:color w:val="000000" w:themeColor="text1"/>
          <w:sz w:val="24"/>
          <w:szCs w:val="24"/>
        </w:rPr>
        <w:t>proxima</w:t>
      </w:r>
      <w:r>
        <w:rPr>
          <w:rFonts w:cstheme="minorHAnsi"/>
          <w:color w:val="000000" w:themeColor="text1"/>
          <w:sz w:val="24"/>
          <w:szCs w:val="24"/>
        </w:rPr>
        <w:t>r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 as marcas de seus consumidores</w:t>
      </w:r>
      <w:r>
        <w:rPr>
          <w:rFonts w:cstheme="minorHAnsi"/>
          <w:color w:val="000000" w:themeColor="text1"/>
          <w:sz w:val="24"/>
          <w:szCs w:val="24"/>
        </w:rPr>
        <w:t xml:space="preserve">. A Liq aposta em 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um olhar humano e </w:t>
      </w:r>
      <w:r>
        <w:rPr>
          <w:rFonts w:cstheme="minorHAnsi"/>
          <w:color w:val="000000" w:themeColor="text1"/>
          <w:sz w:val="24"/>
          <w:szCs w:val="24"/>
        </w:rPr>
        <w:t>na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 abordagem </w:t>
      </w:r>
      <w:proofErr w:type="spellStart"/>
      <w:r w:rsidRPr="00D62DBF">
        <w:rPr>
          <w:rFonts w:cstheme="minorHAnsi"/>
          <w:i/>
          <w:color w:val="000000" w:themeColor="text1"/>
          <w:sz w:val="24"/>
          <w:szCs w:val="24"/>
        </w:rPr>
        <w:t>all-line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que integra soluções de </w:t>
      </w:r>
      <w:r w:rsidRPr="00250CA8">
        <w:rPr>
          <w:rFonts w:cstheme="minorHAnsi"/>
          <w:color w:val="000000" w:themeColor="text1"/>
          <w:sz w:val="24"/>
          <w:szCs w:val="24"/>
        </w:rPr>
        <w:t>var</w:t>
      </w:r>
      <w:r>
        <w:rPr>
          <w:rFonts w:cstheme="minorHAnsi"/>
          <w:color w:val="000000" w:themeColor="text1"/>
          <w:sz w:val="24"/>
          <w:szCs w:val="24"/>
        </w:rPr>
        <w:t xml:space="preserve">ejo, voz, chat, e-mail, digital, para oferecer recursos </w:t>
      </w:r>
      <w:r w:rsidRPr="00250CA8">
        <w:rPr>
          <w:rFonts w:cstheme="minorHAnsi"/>
          <w:color w:val="000000" w:themeColor="text1"/>
          <w:sz w:val="24"/>
          <w:szCs w:val="24"/>
        </w:rPr>
        <w:t>inteligentes</w:t>
      </w:r>
      <w:r>
        <w:rPr>
          <w:rFonts w:cstheme="minorHAnsi"/>
          <w:color w:val="000000" w:themeColor="text1"/>
          <w:sz w:val="24"/>
          <w:szCs w:val="24"/>
        </w:rPr>
        <w:t>, dinâmicos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 e centrad</w:t>
      </w:r>
      <w:r>
        <w:rPr>
          <w:rFonts w:cstheme="minorHAnsi"/>
          <w:color w:val="000000" w:themeColor="text1"/>
          <w:sz w:val="24"/>
          <w:szCs w:val="24"/>
        </w:rPr>
        <w:t>o</w:t>
      </w:r>
      <w:r w:rsidRPr="00250CA8">
        <w:rPr>
          <w:rFonts w:cstheme="minorHAnsi"/>
          <w:color w:val="000000" w:themeColor="text1"/>
          <w:sz w:val="24"/>
          <w:szCs w:val="24"/>
        </w:rPr>
        <w:t>s no consumidor final</w:t>
      </w:r>
      <w:r>
        <w:rPr>
          <w:rFonts w:cstheme="minorHAnsi"/>
          <w:color w:val="000000" w:themeColor="text1"/>
          <w:sz w:val="24"/>
          <w:szCs w:val="24"/>
        </w:rPr>
        <w:t>. U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tilizando </w:t>
      </w:r>
      <w:r>
        <w:rPr>
          <w:rFonts w:cstheme="minorHAnsi"/>
          <w:color w:val="000000" w:themeColor="text1"/>
          <w:sz w:val="24"/>
          <w:szCs w:val="24"/>
        </w:rPr>
        <w:t xml:space="preserve">tecnologias modernas e </w:t>
      </w:r>
      <w:r w:rsidRPr="00250CA8">
        <w:rPr>
          <w:rFonts w:cstheme="minorHAnsi"/>
          <w:color w:val="000000" w:themeColor="text1"/>
          <w:sz w:val="24"/>
          <w:szCs w:val="24"/>
        </w:rPr>
        <w:t>multicana</w:t>
      </w:r>
      <w:r>
        <w:rPr>
          <w:rFonts w:cstheme="minorHAnsi"/>
          <w:color w:val="000000" w:themeColor="text1"/>
          <w:sz w:val="24"/>
          <w:szCs w:val="24"/>
        </w:rPr>
        <w:t>is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 como ferramentas </w:t>
      </w:r>
      <w:r>
        <w:rPr>
          <w:rFonts w:cstheme="minorHAnsi"/>
          <w:color w:val="000000" w:themeColor="text1"/>
          <w:sz w:val="24"/>
          <w:szCs w:val="24"/>
        </w:rPr>
        <w:t>para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 transforma</w:t>
      </w:r>
      <w:r>
        <w:rPr>
          <w:rFonts w:cstheme="minorHAnsi"/>
          <w:color w:val="000000" w:themeColor="text1"/>
          <w:sz w:val="24"/>
          <w:szCs w:val="24"/>
        </w:rPr>
        <w:t>ção digital da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 experiência</w:t>
      </w:r>
      <w:r>
        <w:rPr>
          <w:rFonts w:cstheme="minorHAnsi"/>
          <w:color w:val="000000" w:themeColor="text1"/>
          <w:sz w:val="24"/>
          <w:szCs w:val="24"/>
        </w:rPr>
        <w:t xml:space="preserve"> de consumo, a empresa conta com soluções completas e integradas em CRM, T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rade </w:t>
      </w:r>
      <w:r>
        <w:rPr>
          <w:rFonts w:cstheme="minorHAnsi"/>
          <w:color w:val="000000" w:themeColor="text1"/>
          <w:sz w:val="24"/>
          <w:szCs w:val="24"/>
        </w:rPr>
        <w:t>&amp; Live M</w:t>
      </w:r>
      <w:r w:rsidRPr="00250CA8">
        <w:rPr>
          <w:rFonts w:cstheme="minorHAnsi"/>
          <w:color w:val="000000" w:themeColor="text1"/>
          <w:sz w:val="24"/>
          <w:szCs w:val="24"/>
        </w:rPr>
        <w:t>arketing</w:t>
      </w:r>
      <w:r>
        <w:rPr>
          <w:rFonts w:cstheme="minorHAnsi"/>
          <w:color w:val="000000" w:themeColor="text1"/>
          <w:sz w:val="24"/>
          <w:szCs w:val="24"/>
        </w:rPr>
        <w:t xml:space="preserve"> e BPO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. </w:t>
      </w:r>
      <w:r>
        <w:rPr>
          <w:rFonts w:cstheme="minorHAnsi"/>
          <w:color w:val="000000" w:themeColor="text1"/>
          <w:sz w:val="24"/>
          <w:szCs w:val="24"/>
        </w:rPr>
        <w:t xml:space="preserve">Destaca-se, ainda, por </w:t>
      </w:r>
      <w:r w:rsidRPr="00C52022">
        <w:rPr>
          <w:rFonts w:cstheme="minorHAnsi"/>
          <w:color w:val="000000" w:themeColor="text1"/>
          <w:sz w:val="24"/>
          <w:szCs w:val="24"/>
        </w:rPr>
        <w:t>fomenta</w:t>
      </w:r>
      <w:r>
        <w:rPr>
          <w:rFonts w:cstheme="minorHAnsi"/>
          <w:color w:val="000000" w:themeColor="text1"/>
          <w:sz w:val="24"/>
          <w:szCs w:val="24"/>
        </w:rPr>
        <w:t>r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 a diversidade e t</w:t>
      </w:r>
      <w:r>
        <w:rPr>
          <w:rFonts w:cstheme="minorHAnsi"/>
          <w:color w:val="000000" w:themeColor="text1"/>
          <w:sz w:val="24"/>
          <w:szCs w:val="24"/>
        </w:rPr>
        <w:t>er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 como um dos seus principais pilares a inclusão social.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Para mais informações, visite: </w:t>
      </w:r>
      <w:hyperlink r:id="rId11" w:history="1">
        <w:r w:rsidRPr="00C52022">
          <w:rPr>
            <w:rStyle w:val="Hyperlink"/>
            <w:rFonts w:cstheme="minorHAnsi"/>
            <w:color w:val="000000" w:themeColor="text1"/>
            <w:sz w:val="24"/>
            <w:szCs w:val="24"/>
          </w:rPr>
          <w:t>www.liq.com.br</w:t>
        </w:r>
      </w:hyperlink>
    </w:p>
    <w:p w14:paraId="47E84185" w14:textId="77777777" w:rsidR="00A331DC" w:rsidRPr="00A331DC" w:rsidRDefault="00A331DC" w:rsidP="00A331DC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34265592" w14:textId="77777777" w:rsidR="00A331DC" w:rsidRPr="00A331DC" w:rsidRDefault="007200B2" w:rsidP="00A331DC">
      <w:pPr>
        <w:spacing w:after="0" w:line="240" w:lineRule="auto"/>
        <w:rPr>
          <w:rFonts w:cstheme="minorHAnsi"/>
          <w:b/>
          <w:szCs w:val="24"/>
        </w:rPr>
      </w:pPr>
      <w:hyperlink r:id="rId12" w:history="1">
        <w:r w:rsidR="00A331DC" w:rsidRPr="00A331DC">
          <w:rPr>
            <w:rStyle w:val="Hyperlink"/>
            <w:rFonts w:cstheme="minorHAnsi"/>
            <w:b/>
            <w:color w:val="auto"/>
            <w:szCs w:val="24"/>
            <w:u w:val="none"/>
          </w:rPr>
          <w:t>P</w:t>
        </w:r>
        <w:r w:rsidR="00A331DC">
          <w:rPr>
            <w:rStyle w:val="Hyperlink"/>
            <w:rFonts w:cstheme="minorHAnsi"/>
            <w:b/>
            <w:color w:val="auto"/>
            <w:szCs w:val="24"/>
            <w:u w:val="none"/>
          </w:rPr>
          <w:t>lanin</w:t>
        </w:r>
      </w:hyperlink>
      <w:r w:rsidR="00A331DC" w:rsidRPr="00A331DC">
        <w:rPr>
          <w:rFonts w:cstheme="minorHAnsi"/>
          <w:b/>
          <w:szCs w:val="24"/>
        </w:rPr>
        <w:t xml:space="preserve"> – Assessoria de Imprensa da Liq</w:t>
      </w:r>
    </w:p>
    <w:p w14:paraId="3DAD9C1A" w14:textId="77777777" w:rsidR="00A331DC" w:rsidRPr="00A331DC" w:rsidRDefault="00A331DC" w:rsidP="00A331DC">
      <w:pPr>
        <w:spacing w:after="0" w:line="240" w:lineRule="auto"/>
        <w:rPr>
          <w:rFonts w:cstheme="minorHAnsi"/>
          <w:szCs w:val="24"/>
        </w:rPr>
      </w:pPr>
      <w:r w:rsidRPr="00A331DC">
        <w:rPr>
          <w:rFonts w:cstheme="minorHAnsi"/>
          <w:szCs w:val="24"/>
        </w:rPr>
        <w:t xml:space="preserve">Angélica Consiglio, Beatriz Imenes e equipe – </w:t>
      </w:r>
      <w:hyperlink r:id="rId13" w:history="1">
        <w:r w:rsidRPr="00A331DC">
          <w:rPr>
            <w:rStyle w:val="Hyperlink"/>
            <w:rFonts w:cstheme="minorHAnsi"/>
            <w:color w:val="auto"/>
            <w:szCs w:val="24"/>
          </w:rPr>
          <w:t>www.planin.com</w:t>
        </w:r>
      </w:hyperlink>
    </w:p>
    <w:p w14:paraId="484A7806" w14:textId="77777777" w:rsidR="00A331DC" w:rsidRPr="00A331DC" w:rsidRDefault="00A331DC" w:rsidP="00A331DC">
      <w:pPr>
        <w:spacing w:after="0" w:line="240" w:lineRule="auto"/>
        <w:rPr>
          <w:rFonts w:cstheme="minorHAnsi"/>
          <w:szCs w:val="24"/>
        </w:rPr>
      </w:pPr>
      <w:r w:rsidRPr="00A331DC">
        <w:rPr>
          <w:rFonts w:cstheme="minorHAnsi"/>
          <w:szCs w:val="24"/>
        </w:rPr>
        <w:t>Contato: Fabiele Fortaleza, Thelma Kai e Carolina Grassmann – (11) 2138-8906</w:t>
      </w:r>
    </w:p>
    <w:p w14:paraId="6BEB4B34" w14:textId="77777777" w:rsidR="002F01F0" w:rsidRPr="00A331DC" w:rsidRDefault="00A331DC" w:rsidP="00A331DC">
      <w:pPr>
        <w:spacing w:after="0" w:line="240" w:lineRule="auto"/>
      </w:pPr>
      <w:r w:rsidRPr="00A331DC">
        <w:rPr>
          <w:rFonts w:cstheme="minorHAnsi"/>
          <w:szCs w:val="24"/>
        </w:rPr>
        <w:t xml:space="preserve">E-mail: </w:t>
      </w:r>
      <w:hyperlink r:id="rId14" w:history="1">
        <w:r w:rsidRPr="00A331DC">
          <w:rPr>
            <w:rStyle w:val="Hyperlink"/>
            <w:rFonts w:cstheme="minorHAnsi"/>
            <w:color w:val="auto"/>
            <w:szCs w:val="24"/>
          </w:rPr>
          <w:t>liq@planin.com</w:t>
        </w:r>
      </w:hyperlink>
    </w:p>
    <w:sectPr w:rsidR="002F01F0" w:rsidRPr="00A331DC" w:rsidSect="00AA7F71">
      <w:head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824BE" w14:textId="77777777" w:rsidR="00AF068E" w:rsidRDefault="00AF068E" w:rsidP="00131918">
      <w:pPr>
        <w:spacing w:after="0" w:line="240" w:lineRule="auto"/>
      </w:pPr>
      <w:r>
        <w:separator/>
      </w:r>
    </w:p>
  </w:endnote>
  <w:endnote w:type="continuationSeparator" w:id="0">
    <w:p w14:paraId="5291A7DC" w14:textId="77777777" w:rsidR="00AF068E" w:rsidRDefault="00AF068E" w:rsidP="0013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00C91" w14:textId="77777777" w:rsidR="00AF068E" w:rsidRDefault="00AF068E" w:rsidP="00131918">
      <w:pPr>
        <w:spacing w:after="0" w:line="240" w:lineRule="auto"/>
      </w:pPr>
      <w:r>
        <w:separator/>
      </w:r>
    </w:p>
  </w:footnote>
  <w:footnote w:type="continuationSeparator" w:id="0">
    <w:p w14:paraId="37170CE0" w14:textId="77777777" w:rsidR="00AF068E" w:rsidRDefault="00AF068E" w:rsidP="0013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CE48E" w14:textId="77777777" w:rsidR="004E46FF" w:rsidRDefault="004E46FF" w:rsidP="00AA7F71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BA41CDF" wp14:editId="61F4909E">
          <wp:extent cx="841375" cy="4756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8F1"/>
    <w:multiLevelType w:val="hybridMultilevel"/>
    <w:tmpl w:val="A5BCB8D2"/>
    <w:lvl w:ilvl="0" w:tplc="6FD6C532">
      <w:start w:val="4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118"/>
    <w:multiLevelType w:val="hybridMultilevel"/>
    <w:tmpl w:val="FED276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9F"/>
    <w:rsid w:val="0000259F"/>
    <w:rsid w:val="00004406"/>
    <w:rsid w:val="000109FD"/>
    <w:rsid w:val="00010A4D"/>
    <w:rsid w:val="00013A57"/>
    <w:rsid w:val="00013DAD"/>
    <w:rsid w:val="00014833"/>
    <w:rsid w:val="0001576A"/>
    <w:rsid w:val="000227F5"/>
    <w:rsid w:val="000416E6"/>
    <w:rsid w:val="00044D13"/>
    <w:rsid w:val="00050B06"/>
    <w:rsid w:val="0005131D"/>
    <w:rsid w:val="00060079"/>
    <w:rsid w:val="000712CC"/>
    <w:rsid w:val="0007237D"/>
    <w:rsid w:val="000738FB"/>
    <w:rsid w:val="000862E9"/>
    <w:rsid w:val="000A06EA"/>
    <w:rsid w:val="000A2BFA"/>
    <w:rsid w:val="000A4CCE"/>
    <w:rsid w:val="000B0A1D"/>
    <w:rsid w:val="000B6450"/>
    <w:rsid w:val="000C2C4A"/>
    <w:rsid w:val="00104625"/>
    <w:rsid w:val="00110FCF"/>
    <w:rsid w:val="0011689E"/>
    <w:rsid w:val="00125A35"/>
    <w:rsid w:val="00125B88"/>
    <w:rsid w:val="00125EDB"/>
    <w:rsid w:val="00131918"/>
    <w:rsid w:val="001332BB"/>
    <w:rsid w:val="00133DFB"/>
    <w:rsid w:val="00142163"/>
    <w:rsid w:val="0014412C"/>
    <w:rsid w:val="0015295D"/>
    <w:rsid w:val="00152E7D"/>
    <w:rsid w:val="00153F5A"/>
    <w:rsid w:val="00154FBC"/>
    <w:rsid w:val="00161C89"/>
    <w:rsid w:val="00174474"/>
    <w:rsid w:val="0018146C"/>
    <w:rsid w:val="00183C0F"/>
    <w:rsid w:val="0019287F"/>
    <w:rsid w:val="00197976"/>
    <w:rsid w:val="001A52B4"/>
    <w:rsid w:val="001B1B6F"/>
    <w:rsid w:val="001B78F2"/>
    <w:rsid w:val="001B7C1F"/>
    <w:rsid w:val="001C27DA"/>
    <w:rsid w:val="001D01FA"/>
    <w:rsid w:val="001D086E"/>
    <w:rsid w:val="0020075C"/>
    <w:rsid w:val="002022C2"/>
    <w:rsid w:val="002064A7"/>
    <w:rsid w:val="002073E5"/>
    <w:rsid w:val="00207B53"/>
    <w:rsid w:val="00230DC2"/>
    <w:rsid w:val="0023306B"/>
    <w:rsid w:val="00243354"/>
    <w:rsid w:val="0024462B"/>
    <w:rsid w:val="00244A00"/>
    <w:rsid w:val="002500D4"/>
    <w:rsid w:val="00260DF5"/>
    <w:rsid w:val="00262628"/>
    <w:rsid w:val="00265447"/>
    <w:rsid w:val="0027264F"/>
    <w:rsid w:val="00275AF4"/>
    <w:rsid w:val="00281662"/>
    <w:rsid w:val="00283E2D"/>
    <w:rsid w:val="002958A5"/>
    <w:rsid w:val="002A2060"/>
    <w:rsid w:val="002A3841"/>
    <w:rsid w:val="002A51D0"/>
    <w:rsid w:val="002B5D0E"/>
    <w:rsid w:val="002D0B89"/>
    <w:rsid w:val="002E6105"/>
    <w:rsid w:val="002F01F0"/>
    <w:rsid w:val="002F49E6"/>
    <w:rsid w:val="0030227B"/>
    <w:rsid w:val="00305CCA"/>
    <w:rsid w:val="003079A4"/>
    <w:rsid w:val="00311715"/>
    <w:rsid w:val="00312AF4"/>
    <w:rsid w:val="00316930"/>
    <w:rsid w:val="00316DAC"/>
    <w:rsid w:val="00340A18"/>
    <w:rsid w:val="00341FE1"/>
    <w:rsid w:val="0034340B"/>
    <w:rsid w:val="0034389A"/>
    <w:rsid w:val="00346EFE"/>
    <w:rsid w:val="00353F7E"/>
    <w:rsid w:val="00371101"/>
    <w:rsid w:val="003870E1"/>
    <w:rsid w:val="00393717"/>
    <w:rsid w:val="00393A1B"/>
    <w:rsid w:val="003A03C6"/>
    <w:rsid w:val="003E1464"/>
    <w:rsid w:val="003E3463"/>
    <w:rsid w:val="003E45DA"/>
    <w:rsid w:val="003F7A08"/>
    <w:rsid w:val="004020C5"/>
    <w:rsid w:val="0042766D"/>
    <w:rsid w:val="00435884"/>
    <w:rsid w:val="0044469E"/>
    <w:rsid w:val="004475F8"/>
    <w:rsid w:val="00456DFD"/>
    <w:rsid w:val="00457592"/>
    <w:rsid w:val="00460315"/>
    <w:rsid w:val="00463B21"/>
    <w:rsid w:val="00490FEB"/>
    <w:rsid w:val="00491847"/>
    <w:rsid w:val="0049221F"/>
    <w:rsid w:val="00495186"/>
    <w:rsid w:val="004A22E2"/>
    <w:rsid w:val="004D0B42"/>
    <w:rsid w:val="004E46FF"/>
    <w:rsid w:val="00503B71"/>
    <w:rsid w:val="00505603"/>
    <w:rsid w:val="0051585D"/>
    <w:rsid w:val="0052181D"/>
    <w:rsid w:val="005253D5"/>
    <w:rsid w:val="00535AF3"/>
    <w:rsid w:val="00547FA8"/>
    <w:rsid w:val="0055003B"/>
    <w:rsid w:val="00557C4D"/>
    <w:rsid w:val="00566EA6"/>
    <w:rsid w:val="005710EA"/>
    <w:rsid w:val="005713EE"/>
    <w:rsid w:val="005A03B7"/>
    <w:rsid w:val="005A5987"/>
    <w:rsid w:val="005B334F"/>
    <w:rsid w:val="005C02F7"/>
    <w:rsid w:val="005C030A"/>
    <w:rsid w:val="005C765D"/>
    <w:rsid w:val="005D5C0E"/>
    <w:rsid w:val="005E0BA8"/>
    <w:rsid w:val="005F2C04"/>
    <w:rsid w:val="005F58C2"/>
    <w:rsid w:val="006061D7"/>
    <w:rsid w:val="00607101"/>
    <w:rsid w:val="00613B9B"/>
    <w:rsid w:val="00616171"/>
    <w:rsid w:val="00620C39"/>
    <w:rsid w:val="006428E8"/>
    <w:rsid w:val="006468A6"/>
    <w:rsid w:val="00661512"/>
    <w:rsid w:val="00662E4F"/>
    <w:rsid w:val="00666321"/>
    <w:rsid w:val="006711BE"/>
    <w:rsid w:val="006800E1"/>
    <w:rsid w:val="00681501"/>
    <w:rsid w:val="00696739"/>
    <w:rsid w:val="006A6D5C"/>
    <w:rsid w:val="006A6E9C"/>
    <w:rsid w:val="006A7AF1"/>
    <w:rsid w:val="006A7B6A"/>
    <w:rsid w:val="006C118E"/>
    <w:rsid w:val="006D0D9D"/>
    <w:rsid w:val="006F06F8"/>
    <w:rsid w:val="006F0A5E"/>
    <w:rsid w:val="006F5419"/>
    <w:rsid w:val="0070258C"/>
    <w:rsid w:val="00705BC1"/>
    <w:rsid w:val="007128EE"/>
    <w:rsid w:val="00716679"/>
    <w:rsid w:val="007200B2"/>
    <w:rsid w:val="00722E44"/>
    <w:rsid w:val="00726468"/>
    <w:rsid w:val="0073154E"/>
    <w:rsid w:val="007429C7"/>
    <w:rsid w:val="00767364"/>
    <w:rsid w:val="00785024"/>
    <w:rsid w:val="00792308"/>
    <w:rsid w:val="007B5759"/>
    <w:rsid w:val="007C5909"/>
    <w:rsid w:val="007C5B1F"/>
    <w:rsid w:val="007C770E"/>
    <w:rsid w:val="007C783F"/>
    <w:rsid w:val="007D05A4"/>
    <w:rsid w:val="007D2DB6"/>
    <w:rsid w:val="007D33C7"/>
    <w:rsid w:val="007D5271"/>
    <w:rsid w:val="007E002F"/>
    <w:rsid w:val="007F3E16"/>
    <w:rsid w:val="007F56EB"/>
    <w:rsid w:val="0080054E"/>
    <w:rsid w:val="00802824"/>
    <w:rsid w:val="00810A4D"/>
    <w:rsid w:val="00814EF6"/>
    <w:rsid w:val="00816066"/>
    <w:rsid w:val="00820C53"/>
    <w:rsid w:val="0082274A"/>
    <w:rsid w:val="008245E9"/>
    <w:rsid w:val="0082581F"/>
    <w:rsid w:val="008307D1"/>
    <w:rsid w:val="0083209F"/>
    <w:rsid w:val="00837A68"/>
    <w:rsid w:val="00840DF0"/>
    <w:rsid w:val="00845B56"/>
    <w:rsid w:val="00850430"/>
    <w:rsid w:val="00854135"/>
    <w:rsid w:val="008550FA"/>
    <w:rsid w:val="00875720"/>
    <w:rsid w:val="008812A0"/>
    <w:rsid w:val="0088466C"/>
    <w:rsid w:val="00885FFC"/>
    <w:rsid w:val="008867E4"/>
    <w:rsid w:val="00891231"/>
    <w:rsid w:val="008A06F2"/>
    <w:rsid w:val="008A1724"/>
    <w:rsid w:val="008A318C"/>
    <w:rsid w:val="008B1B62"/>
    <w:rsid w:val="008C6139"/>
    <w:rsid w:val="008C730E"/>
    <w:rsid w:val="008D1879"/>
    <w:rsid w:val="008E09A1"/>
    <w:rsid w:val="008E5F20"/>
    <w:rsid w:val="008E763A"/>
    <w:rsid w:val="008F54E9"/>
    <w:rsid w:val="008F74B4"/>
    <w:rsid w:val="00904F89"/>
    <w:rsid w:val="009111CA"/>
    <w:rsid w:val="009124E3"/>
    <w:rsid w:val="00917A69"/>
    <w:rsid w:val="00931095"/>
    <w:rsid w:val="0093197F"/>
    <w:rsid w:val="00936FA4"/>
    <w:rsid w:val="00940055"/>
    <w:rsid w:val="009413E3"/>
    <w:rsid w:val="009718DF"/>
    <w:rsid w:val="0098009C"/>
    <w:rsid w:val="00982F86"/>
    <w:rsid w:val="00995800"/>
    <w:rsid w:val="00995EE1"/>
    <w:rsid w:val="009A469E"/>
    <w:rsid w:val="009B0BDF"/>
    <w:rsid w:val="009B26B7"/>
    <w:rsid w:val="009B647C"/>
    <w:rsid w:val="009C39B0"/>
    <w:rsid w:val="009D612F"/>
    <w:rsid w:val="009D7D48"/>
    <w:rsid w:val="009E23D5"/>
    <w:rsid w:val="009E7763"/>
    <w:rsid w:val="00A06863"/>
    <w:rsid w:val="00A13550"/>
    <w:rsid w:val="00A15067"/>
    <w:rsid w:val="00A20981"/>
    <w:rsid w:val="00A21113"/>
    <w:rsid w:val="00A31094"/>
    <w:rsid w:val="00A331DC"/>
    <w:rsid w:val="00A35EE7"/>
    <w:rsid w:val="00A3784C"/>
    <w:rsid w:val="00A42D75"/>
    <w:rsid w:val="00A54AC5"/>
    <w:rsid w:val="00A57712"/>
    <w:rsid w:val="00A66DC7"/>
    <w:rsid w:val="00A82AC4"/>
    <w:rsid w:val="00A94245"/>
    <w:rsid w:val="00AA7F71"/>
    <w:rsid w:val="00AA7F89"/>
    <w:rsid w:val="00AB0A49"/>
    <w:rsid w:val="00AD0F23"/>
    <w:rsid w:val="00AD7357"/>
    <w:rsid w:val="00AE4D3E"/>
    <w:rsid w:val="00AE52D2"/>
    <w:rsid w:val="00AF068E"/>
    <w:rsid w:val="00AF06E3"/>
    <w:rsid w:val="00AF0A65"/>
    <w:rsid w:val="00B02EFE"/>
    <w:rsid w:val="00B10406"/>
    <w:rsid w:val="00B330C8"/>
    <w:rsid w:val="00B608C6"/>
    <w:rsid w:val="00B66986"/>
    <w:rsid w:val="00B71A2C"/>
    <w:rsid w:val="00B71BDE"/>
    <w:rsid w:val="00B77B36"/>
    <w:rsid w:val="00B8229F"/>
    <w:rsid w:val="00B961FC"/>
    <w:rsid w:val="00BB7378"/>
    <w:rsid w:val="00BE1998"/>
    <w:rsid w:val="00BF2365"/>
    <w:rsid w:val="00BF612E"/>
    <w:rsid w:val="00C108A8"/>
    <w:rsid w:val="00C10DA7"/>
    <w:rsid w:val="00C12249"/>
    <w:rsid w:val="00C2162A"/>
    <w:rsid w:val="00C31EC0"/>
    <w:rsid w:val="00C370BF"/>
    <w:rsid w:val="00C40EED"/>
    <w:rsid w:val="00C43D29"/>
    <w:rsid w:val="00C44684"/>
    <w:rsid w:val="00C516C4"/>
    <w:rsid w:val="00C529AD"/>
    <w:rsid w:val="00C61241"/>
    <w:rsid w:val="00C63B98"/>
    <w:rsid w:val="00C77BA3"/>
    <w:rsid w:val="00C80369"/>
    <w:rsid w:val="00C948B7"/>
    <w:rsid w:val="00CA074D"/>
    <w:rsid w:val="00CA087E"/>
    <w:rsid w:val="00CB241D"/>
    <w:rsid w:val="00CB2EA2"/>
    <w:rsid w:val="00CC607E"/>
    <w:rsid w:val="00CD46AB"/>
    <w:rsid w:val="00D04503"/>
    <w:rsid w:val="00D134C3"/>
    <w:rsid w:val="00D164DF"/>
    <w:rsid w:val="00D206A5"/>
    <w:rsid w:val="00D21AC0"/>
    <w:rsid w:val="00D24173"/>
    <w:rsid w:val="00D24218"/>
    <w:rsid w:val="00D26F55"/>
    <w:rsid w:val="00D36D16"/>
    <w:rsid w:val="00D77ADF"/>
    <w:rsid w:val="00D90C50"/>
    <w:rsid w:val="00D92F11"/>
    <w:rsid w:val="00DB162D"/>
    <w:rsid w:val="00DB1E4A"/>
    <w:rsid w:val="00DC03D1"/>
    <w:rsid w:val="00DC3C8F"/>
    <w:rsid w:val="00DC4259"/>
    <w:rsid w:val="00DD368F"/>
    <w:rsid w:val="00DE35B4"/>
    <w:rsid w:val="00DE6635"/>
    <w:rsid w:val="00DE7E0A"/>
    <w:rsid w:val="00DF7990"/>
    <w:rsid w:val="00E03AEA"/>
    <w:rsid w:val="00E06290"/>
    <w:rsid w:val="00E15872"/>
    <w:rsid w:val="00E305C5"/>
    <w:rsid w:val="00E331F4"/>
    <w:rsid w:val="00E42E2E"/>
    <w:rsid w:val="00E550F5"/>
    <w:rsid w:val="00E56823"/>
    <w:rsid w:val="00E57B72"/>
    <w:rsid w:val="00E57C9E"/>
    <w:rsid w:val="00E67255"/>
    <w:rsid w:val="00E750E8"/>
    <w:rsid w:val="00E75C4A"/>
    <w:rsid w:val="00E76EC4"/>
    <w:rsid w:val="00EA5403"/>
    <w:rsid w:val="00EB701D"/>
    <w:rsid w:val="00EC1904"/>
    <w:rsid w:val="00EC42A3"/>
    <w:rsid w:val="00EF2D23"/>
    <w:rsid w:val="00EF4A41"/>
    <w:rsid w:val="00EF6FE4"/>
    <w:rsid w:val="00EF7875"/>
    <w:rsid w:val="00F01C6D"/>
    <w:rsid w:val="00F0478E"/>
    <w:rsid w:val="00F05EF2"/>
    <w:rsid w:val="00F0676B"/>
    <w:rsid w:val="00F148BB"/>
    <w:rsid w:val="00F1717C"/>
    <w:rsid w:val="00F17435"/>
    <w:rsid w:val="00F374FC"/>
    <w:rsid w:val="00F44174"/>
    <w:rsid w:val="00F47C15"/>
    <w:rsid w:val="00F56ED8"/>
    <w:rsid w:val="00F76DCB"/>
    <w:rsid w:val="00FA094F"/>
    <w:rsid w:val="00FA4522"/>
    <w:rsid w:val="00FC2D9D"/>
    <w:rsid w:val="00FD00D0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A5B8D"/>
  <w15:docId w15:val="{20FF0AF5-B922-4AAE-91E3-03F6BA98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84C"/>
  </w:style>
  <w:style w:type="paragraph" w:styleId="Ttulo1">
    <w:name w:val="heading 1"/>
    <w:basedOn w:val="Normal"/>
    <w:link w:val="Ttulo1Char"/>
    <w:uiPriority w:val="9"/>
    <w:qFormat/>
    <w:rsid w:val="00C52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msonormal"/>
    <w:basedOn w:val="Normal"/>
    <w:uiPriority w:val="99"/>
    <w:rsid w:val="00557C4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30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F01F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31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918"/>
  </w:style>
  <w:style w:type="paragraph" w:styleId="Rodap">
    <w:name w:val="footer"/>
    <w:basedOn w:val="Normal"/>
    <w:link w:val="RodapChar"/>
    <w:uiPriority w:val="99"/>
    <w:unhideWhenUsed/>
    <w:rsid w:val="00131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918"/>
  </w:style>
  <w:style w:type="character" w:customStyle="1" w:styleId="MenoPendente1">
    <w:name w:val="Menção Pendente1"/>
    <w:basedOn w:val="Fontepargpadro"/>
    <w:uiPriority w:val="99"/>
    <w:semiHidden/>
    <w:unhideWhenUsed/>
    <w:rsid w:val="0013191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468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68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68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68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68A6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40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413E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2162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2A3841"/>
    <w:rPr>
      <w:i/>
      <w:iCs/>
    </w:rPr>
  </w:style>
  <w:style w:type="paragraph" w:styleId="PargrafodaLista">
    <w:name w:val="List Paragraph"/>
    <w:basedOn w:val="Normal"/>
    <w:uiPriority w:val="34"/>
    <w:qFormat/>
    <w:rsid w:val="00885FFC"/>
    <w:pPr>
      <w:spacing w:line="25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529A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529A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B1B6F"/>
    <w:rPr>
      <w:color w:val="954F72" w:themeColor="followed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8550FA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A0686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03B71"/>
    <w:rPr>
      <w:b/>
      <w:bCs/>
    </w:rPr>
  </w:style>
  <w:style w:type="paragraph" w:styleId="SemEspaamento">
    <w:name w:val="No Spacing"/>
    <w:uiPriority w:val="1"/>
    <w:qFormat/>
    <w:rsid w:val="0005131D"/>
    <w:pPr>
      <w:spacing w:after="0" w:line="240" w:lineRule="auto"/>
    </w:pPr>
  </w:style>
  <w:style w:type="character" w:customStyle="1" w:styleId="MenoPendente7">
    <w:name w:val="Menção Pendente7"/>
    <w:basedOn w:val="Fontepargpadro"/>
    <w:uiPriority w:val="99"/>
    <w:semiHidden/>
    <w:unhideWhenUsed/>
    <w:rsid w:val="000C2C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.com.br/" TargetMode="External"/><Relationship Id="rId13" Type="http://schemas.openxmlformats.org/officeDocument/2006/relationships/hyperlink" Target="http://www.plan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i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q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q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q.com.br/" TargetMode="External"/><Relationship Id="rId14" Type="http://schemas.openxmlformats.org/officeDocument/2006/relationships/hyperlink" Target="mailto:liq@plan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C215-F27A-49EC-8679-23E329D2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PLANIN COMUNICAÇÂO EMPRESARIAL</dc:creator>
  <cp:lastModifiedBy>Fabiele Silva</cp:lastModifiedBy>
  <cp:revision>2</cp:revision>
  <cp:lastPrinted>2018-10-16T17:00:00Z</cp:lastPrinted>
  <dcterms:created xsi:type="dcterms:W3CDTF">2019-04-15T17:57:00Z</dcterms:created>
  <dcterms:modified xsi:type="dcterms:W3CDTF">2019-04-15T17:57:00Z</dcterms:modified>
</cp:coreProperties>
</file>